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5C8" w:rsidRPr="00EE15C8" w:rsidRDefault="00393824" w:rsidP="00EE15C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Second wave of COVID-19 hitting hard </w:t>
      </w:r>
      <w:r w:rsidR="00EE15C8" w:rsidRPr="00EE15C8">
        <w:rPr>
          <w:rFonts w:ascii="Times New Roman" w:hAnsi="Times New Roman" w:cs="Times New Roman"/>
          <w:sz w:val="28"/>
          <w:szCs w:val="28"/>
        </w:rPr>
        <w:t xml:space="preserve">20-30 age group </w:t>
      </w:r>
    </w:p>
    <w:p w:rsidR="00EE15C8" w:rsidRPr="00EE15C8" w:rsidRDefault="00EE15C8" w:rsidP="00EE15C8">
      <w:pPr>
        <w:rPr>
          <w:rFonts w:ascii="Times New Roman" w:hAnsi="Times New Roman" w:cs="Times New Roman"/>
          <w:sz w:val="28"/>
          <w:szCs w:val="28"/>
        </w:rPr>
      </w:pPr>
      <w:r w:rsidRPr="00EE15C8">
        <w:rPr>
          <w:rFonts w:ascii="Times New Roman" w:hAnsi="Times New Roman" w:cs="Times New Roman"/>
          <w:b/>
          <w:bCs/>
          <w:sz w:val="28"/>
          <w:szCs w:val="28"/>
        </w:rPr>
        <w:t xml:space="preserve">By </w:t>
      </w:r>
      <w:proofErr w:type="spellStart"/>
      <w:r w:rsidRPr="00EE15C8">
        <w:rPr>
          <w:rFonts w:ascii="Times New Roman" w:hAnsi="Times New Roman" w:cs="Times New Roman"/>
          <w:b/>
          <w:bCs/>
          <w:sz w:val="28"/>
          <w:szCs w:val="28"/>
        </w:rPr>
        <w:t>Mahima</w:t>
      </w:r>
      <w:proofErr w:type="spellEnd"/>
      <w:r w:rsidRPr="00EE15C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E15C8">
        <w:rPr>
          <w:rFonts w:ascii="Times New Roman" w:hAnsi="Times New Roman" w:cs="Times New Roman"/>
          <w:b/>
          <w:bCs/>
          <w:sz w:val="28"/>
          <w:szCs w:val="28"/>
        </w:rPr>
        <w:t>Devkota</w:t>
      </w:r>
      <w:proofErr w:type="spellEnd"/>
      <w:r w:rsidRPr="00EE15C8">
        <w:rPr>
          <w:rFonts w:ascii="Times New Roman" w:hAnsi="Times New Roman" w:cs="Times New Roman"/>
          <w:sz w:val="28"/>
          <w:szCs w:val="28"/>
        </w:rPr>
        <w:t>, Kathmandu, Apr.</w:t>
      </w:r>
      <w:r w:rsidR="00393824">
        <w:rPr>
          <w:rFonts w:ascii="Times New Roman" w:hAnsi="Times New Roman" w:cs="Times New Roman"/>
          <w:sz w:val="28"/>
          <w:szCs w:val="28"/>
        </w:rPr>
        <w:t xml:space="preserve"> </w:t>
      </w:r>
      <w:r w:rsidRPr="00EE15C8">
        <w:rPr>
          <w:rFonts w:ascii="Times New Roman" w:hAnsi="Times New Roman" w:cs="Times New Roman"/>
          <w:sz w:val="28"/>
          <w:szCs w:val="28"/>
        </w:rPr>
        <w:t>23:  The COVID-19 detection on the month of April, considered as the season of the aggressive spread of the virus is thrice more than last year’s data.</w:t>
      </w:r>
    </w:p>
    <w:p w:rsidR="00EE15C8" w:rsidRPr="00EE15C8" w:rsidRDefault="00EE15C8" w:rsidP="00EE15C8">
      <w:pPr>
        <w:rPr>
          <w:rFonts w:ascii="Times New Roman" w:hAnsi="Times New Roman" w:cs="Times New Roman"/>
          <w:sz w:val="28"/>
          <w:szCs w:val="28"/>
        </w:rPr>
      </w:pPr>
      <w:r w:rsidRPr="00EE15C8">
        <w:rPr>
          <w:rFonts w:ascii="Times New Roman" w:hAnsi="Times New Roman" w:cs="Times New Roman"/>
          <w:sz w:val="28"/>
          <w:szCs w:val="28"/>
        </w:rPr>
        <w:t xml:space="preserve">According to Dr. </w:t>
      </w:r>
      <w:proofErr w:type="spellStart"/>
      <w:r w:rsidRPr="00EE15C8">
        <w:rPr>
          <w:rFonts w:ascii="Times New Roman" w:hAnsi="Times New Roman" w:cs="Times New Roman"/>
          <w:sz w:val="28"/>
          <w:szCs w:val="28"/>
        </w:rPr>
        <w:t>Jageshwor</w:t>
      </w:r>
      <w:proofErr w:type="spellEnd"/>
      <w:r w:rsidRPr="00EE15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15C8">
        <w:rPr>
          <w:rFonts w:ascii="Times New Roman" w:hAnsi="Times New Roman" w:cs="Times New Roman"/>
          <w:sz w:val="28"/>
          <w:szCs w:val="28"/>
        </w:rPr>
        <w:t>Gautam</w:t>
      </w:r>
      <w:proofErr w:type="spellEnd"/>
      <w:r w:rsidRPr="00EE15C8">
        <w:rPr>
          <w:rFonts w:ascii="Times New Roman" w:hAnsi="Times New Roman" w:cs="Times New Roman"/>
          <w:sz w:val="28"/>
          <w:szCs w:val="28"/>
        </w:rPr>
        <w:t>, Spokesperson at the Ministry of Health and Population (</w:t>
      </w:r>
      <w:proofErr w:type="spellStart"/>
      <w:r w:rsidRPr="00EE15C8">
        <w:rPr>
          <w:rFonts w:ascii="Times New Roman" w:hAnsi="Times New Roman" w:cs="Times New Roman"/>
          <w:sz w:val="28"/>
          <w:szCs w:val="28"/>
        </w:rPr>
        <w:t>MoHP</w:t>
      </w:r>
      <w:proofErr w:type="spellEnd"/>
      <w:r w:rsidRPr="00EE15C8">
        <w:rPr>
          <w:rFonts w:ascii="Times New Roman" w:hAnsi="Times New Roman" w:cs="Times New Roman"/>
          <w:sz w:val="28"/>
          <w:szCs w:val="28"/>
        </w:rPr>
        <w:t>), a total of 500-700 cases o</w:t>
      </w:r>
      <w:bookmarkStart w:id="0" w:name="_GoBack"/>
      <w:bookmarkEnd w:id="0"/>
      <w:r w:rsidRPr="00EE15C8">
        <w:rPr>
          <w:rFonts w:ascii="Times New Roman" w:hAnsi="Times New Roman" w:cs="Times New Roman"/>
          <w:sz w:val="28"/>
          <w:szCs w:val="28"/>
        </w:rPr>
        <w:t>f COVID-19 infection were detected last year at this time on a daily basis, but this year, there has been a whopping increase of 70.83 percent in the detection of new COVID-19 cases on a daily basis.</w:t>
      </w:r>
    </w:p>
    <w:p w:rsidR="00EE15C8" w:rsidRPr="00EE15C8" w:rsidRDefault="00EE15C8" w:rsidP="00EE15C8">
      <w:pPr>
        <w:rPr>
          <w:rFonts w:ascii="Times New Roman" w:hAnsi="Times New Roman" w:cs="Times New Roman"/>
          <w:sz w:val="28"/>
          <w:szCs w:val="28"/>
        </w:rPr>
      </w:pPr>
      <w:r w:rsidRPr="00EE15C8">
        <w:rPr>
          <w:rFonts w:ascii="Times New Roman" w:hAnsi="Times New Roman" w:cs="Times New Roman"/>
          <w:sz w:val="28"/>
          <w:szCs w:val="28"/>
        </w:rPr>
        <w:t xml:space="preserve">Spokesperson Dr. </w:t>
      </w:r>
      <w:proofErr w:type="spellStart"/>
      <w:r w:rsidRPr="00EE15C8">
        <w:rPr>
          <w:rFonts w:ascii="Times New Roman" w:hAnsi="Times New Roman" w:cs="Times New Roman"/>
          <w:sz w:val="28"/>
          <w:szCs w:val="28"/>
        </w:rPr>
        <w:t>Gautam</w:t>
      </w:r>
      <w:proofErr w:type="spellEnd"/>
      <w:r w:rsidRPr="00EE15C8">
        <w:rPr>
          <w:rFonts w:ascii="Times New Roman" w:hAnsi="Times New Roman" w:cs="Times New Roman"/>
          <w:sz w:val="28"/>
          <w:szCs w:val="28"/>
        </w:rPr>
        <w:t xml:space="preserve"> of </w:t>
      </w:r>
      <w:proofErr w:type="spellStart"/>
      <w:r w:rsidRPr="00EE15C8">
        <w:rPr>
          <w:rFonts w:ascii="Times New Roman" w:hAnsi="Times New Roman" w:cs="Times New Roman"/>
          <w:sz w:val="28"/>
          <w:szCs w:val="28"/>
        </w:rPr>
        <w:t>MoHP</w:t>
      </w:r>
      <w:proofErr w:type="spellEnd"/>
      <w:r w:rsidRPr="00EE15C8">
        <w:rPr>
          <w:rFonts w:ascii="Times New Roman" w:hAnsi="Times New Roman" w:cs="Times New Roman"/>
          <w:sz w:val="28"/>
          <w:szCs w:val="28"/>
        </w:rPr>
        <w:t xml:space="preserve"> further informed TRN Online that only 7 percent of the population, which is 1.9 million is inoculation with the vaccine against COVID-19 infection thus far.</w:t>
      </w:r>
    </w:p>
    <w:p w:rsidR="00EE15C8" w:rsidRPr="00EE15C8" w:rsidRDefault="00EE15C8" w:rsidP="00EE15C8">
      <w:pPr>
        <w:rPr>
          <w:rFonts w:ascii="Times New Roman" w:hAnsi="Times New Roman" w:cs="Times New Roman"/>
          <w:sz w:val="28"/>
          <w:szCs w:val="28"/>
        </w:rPr>
      </w:pPr>
      <w:r w:rsidRPr="00EE15C8">
        <w:rPr>
          <w:rFonts w:ascii="Times New Roman" w:hAnsi="Times New Roman" w:cs="Times New Roman"/>
          <w:sz w:val="28"/>
          <w:szCs w:val="28"/>
        </w:rPr>
        <w:t> According to Epidemiology and Disease Control Division, there are currently, 292</w:t>
      </w:r>
      <w:r w:rsidR="00393824">
        <w:rPr>
          <w:rFonts w:ascii="Times New Roman" w:hAnsi="Times New Roman" w:cs="Times New Roman"/>
          <w:sz w:val="28"/>
          <w:szCs w:val="28"/>
        </w:rPr>
        <w:t>,</w:t>
      </w:r>
      <w:r w:rsidRPr="00EE15C8">
        <w:rPr>
          <w:rFonts w:ascii="Times New Roman" w:hAnsi="Times New Roman" w:cs="Times New Roman"/>
          <w:sz w:val="28"/>
          <w:szCs w:val="28"/>
        </w:rPr>
        <w:t>152 confirmed cases, of them, 12</w:t>
      </w:r>
      <w:r w:rsidR="00393824">
        <w:rPr>
          <w:rFonts w:ascii="Times New Roman" w:hAnsi="Times New Roman" w:cs="Times New Roman"/>
          <w:sz w:val="28"/>
          <w:szCs w:val="28"/>
        </w:rPr>
        <w:t>,</w:t>
      </w:r>
      <w:r w:rsidRPr="00EE15C8">
        <w:rPr>
          <w:rFonts w:ascii="Times New Roman" w:hAnsi="Times New Roman" w:cs="Times New Roman"/>
          <w:sz w:val="28"/>
          <w:szCs w:val="28"/>
        </w:rPr>
        <w:t xml:space="preserve">690 are active cases. The recovery </w:t>
      </w:r>
      <w:r w:rsidR="00393824">
        <w:rPr>
          <w:rFonts w:ascii="Times New Roman" w:hAnsi="Times New Roman" w:cs="Times New Roman"/>
          <w:sz w:val="28"/>
          <w:szCs w:val="28"/>
        </w:rPr>
        <w:t xml:space="preserve">rate </w:t>
      </w:r>
      <w:r w:rsidRPr="00EE15C8">
        <w:rPr>
          <w:rFonts w:ascii="Times New Roman" w:hAnsi="Times New Roman" w:cs="Times New Roman"/>
          <w:sz w:val="28"/>
          <w:szCs w:val="28"/>
        </w:rPr>
        <w:t>stands at 276345, which comprises 94.6 percent.  The fatality rate is 1.1 pe</w:t>
      </w:r>
      <w:r w:rsidR="00393824">
        <w:rPr>
          <w:rFonts w:ascii="Times New Roman" w:hAnsi="Times New Roman" w:cs="Times New Roman"/>
          <w:sz w:val="28"/>
          <w:szCs w:val="28"/>
        </w:rPr>
        <w:t xml:space="preserve">rcent and the active cases account for </w:t>
      </w:r>
      <w:r w:rsidRPr="00EE15C8">
        <w:rPr>
          <w:rFonts w:ascii="Times New Roman" w:hAnsi="Times New Roman" w:cs="Times New Roman"/>
          <w:sz w:val="28"/>
          <w:szCs w:val="28"/>
        </w:rPr>
        <w:t>4.3</w:t>
      </w:r>
      <w:r w:rsidR="00393824">
        <w:rPr>
          <w:rFonts w:ascii="Times New Roman" w:hAnsi="Times New Roman" w:cs="Times New Roman"/>
          <w:sz w:val="28"/>
          <w:szCs w:val="28"/>
        </w:rPr>
        <w:t xml:space="preserve"> per cent of the total infected</w:t>
      </w:r>
      <w:r w:rsidRPr="00EE15C8">
        <w:rPr>
          <w:rFonts w:ascii="Times New Roman" w:hAnsi="Times New Roman" w:cs="Times New Roman"/>
          <w:sz w:val="28"/>
          <w:szCs w:val="28"/>
        </w:rPr>
        <w:t>.  </w:t>
      </w:r>
    </w:p>
    <w:p w:rsidR="00EE15C8" w:rsidRPr="00EE15C8" w:rsidRDefault="00EE15C8" w:rsidP="00EE15C8">
      <w:pPr>
        <w:rPr>
          <w:rFonts w:ascii="Times New Roman" w:hAnsi="Times New Roman" w:cs="Times New Roman"/>
          <w:sz w:val="28"/>
          <w:szCs w:val="28"/>
        </w:rPr>
      </w:pPr>
      <w:r w:rsidRPr="00EE15C8">
        <w:rPr>
          <w:rFonts w:ascii="Times New Roman" w:hAnsi="Times New Roman" w:cs="Times New Roman"/>
          <w:sz w:val="28"/>
          <w:szCs w:val="28"/>
        </w:rPr>
        <w:t xml:space="preserve">Dr. Krishna </w:t>
      </w:r>
      <w:proofErr w:type="spellStart"/>
      <w:r w:rsidRPr="00EE15C8">
        <w:rPr>
          <w:rFonts w:ascii="Times New Roman" w:hAnsi="Times New Roman" w:cs="Times New Roman"/>
          <w:sz w:val="28"/>
          <w:szCs w:val="28"/>
        </w:rPr>
        <w:t>Paudel</w:t>
      </w:r>
      <w:proofErr w:type="spellEnd"/>
      <w:r w:rsidRPr="00EE15C8">
        <w:rPr>
          <w:rFonts w:ascii="Times New Roman" w:hAnsi="Times New Roman" w:cs="Times New Roman"/>
          <w:sz w:val="28"/>
          <w:szCs w:val="28"/>
        </w:rPr>
        <w:t>, director of the Epidemiology and Disease Control Division</w:t>
      </w:r>
      <w:r w:rsidR="00393824">
        <w:rPr>
          <w:rFonts w:ascii="Times New Roman" w:hAnsi="Times New Roman" w:cs="Times New Roman"/>
          <w:sz w:val="28"/>
          <w:szCs w:val="28"/>
        </w:rPr>
        <w:t>,</w:t>
      </w:r>
      <w:r w:rsidRPr="00EE15C8">
        <w:rPr>
          <w:rFonts w:ascii="Times New Roman" w:hAnsi="Times New Roman" w:cs="Times New Roman"/>
          <w:sz w:val="28"/>
          <w:szCs w:val="28"/>
        </w:rPr>
        <w:t xml:space="preserve"> said that the second wave has hit all the age-group. The record shows that the age group 21-30 holds the highest record of COVID-19 cases in the second wave of SARS-CoV-2.</w:t>
      </w:r>
    </w:p>
    <w:p w:rsidR="00EE15C8" w:rsidRPr="00EE15C8" w:rsidRDefault="00EE15C8" w:rsidP="00EE15C8">
      <w:pPr>
        <w:rPr>
          <w:rFonts w:ascii="Times New Roman" w:hAnsi="Times New Roman" w:cs="Times New Roman"/>
          <w:sz w:val="28"/>
          <w:szCs w:val="28"/>
        </w:rPr>
      </w:pPr>
      <w:r w:rsidRPr="00EE15C8">
        <w:rPr>
          <w:rFonts w:ascii="Times New Roman" w:hAnsi="Times New Roman" w:cs="Times New Roman"/>
          <w:sz w:val="28"/>
          <w:szCs w:val="28"/>
        </w:rPr>
        <w:t xml:space="preserve">Dr. </w:t>
      </w:r>
      <w:proofErr w:type="spellStart"/>
      <w:r w:rsidRPr="00EE15C8">
        <w:rPr>
          <w:rFonts w:ascii="Times New Roman" w:hAnsi="Times New Roman" w:cs="Times New Roman"/>
          <w:sz w:val="28"/>
          <w:szCs w:val="28"/>
        </w:rPr>
        <w:t>Paudel</w:t>
      </w:r>
      <w:proofErr w:type="spellEnd"/>
      <w:r w:rsidRPr="00EE15C8">
        <w:rPr>
          <w:rFonts w:ascii="Times New Roman" w:hAnsi="Times New Roman" w:cs="Times New Roman"/>
          <w:sz w:val="28"/>
          <w:szCs w:val="28"/>
        </w:rPr>
        <w:t xml:space="preserve"> added that there are 28,00 female and 4,003 male cases of COVID-19 infection in age group 0-10, 12</w:t>
      </w:r>
      <w:r w:rsidR="00393824">
        <w:rPr>
          <w:rFonts w:ascii="Times New Roman" w:hAnsi="Times New Roman" w:cs="Times New Roman"/>
          <w:sz w:val="28"/>
          <w:szCs w:val="28"/>
        </w:rPr>
        <w:t>,</w:t>
      </w:r>
      <w:r w:rsidRPr="00EE15C8">
        <w:rPr>
          <w:rFonts w:ascii="Times New Roman" w:hAnsi="Times New Roman" w:cs="Times New Roman"/>
          <w:sz w:val="28"/>
          <w:szCs w:val="28"/>
        </w:rPr>
        <w:t>260 male and 7,00</w:t>
      </w:r>
      <w:r w:rsidR="00393824">
        <w:rPr>
          <w:rFonts w:ascii="Times New Roman" w:hAnsi="Times New Roman" w:cs="Times New Roman"/>
          <w:sz w:val="28"/>
          <w:szCs w:val="28"/>
        </w:rPr>
        <w:t>5 female in 11-20 age group, 48,</w:t>
      </w:r>
      <w:r w:rsidRPr="00EE15C8">
        <w:rPr>
          <w:rFonts w:ascii="Times New Roman" w:hAnsi="Times New Roman" w:cs="Times New Roman"/>
          <w:sz w:val="28"/>
          <w:szCs w:val="28"/>
        </w:rPr>
        <w:t>557 male, 29</w:t>
      </w:r>
      <w:r w:rsidR="00393824">
        <w:rPr>
          <w:rFonts w:ascii="Times New Roman" w:hAnsi="Times New Roman" w:cs="Times New Roman"/>
          <w:sz w:val="28"/>
          <w:szCs w:val="28"/>
        </w:rPr>
        <w:t>,</w:t>
      </w:r>
      <w:r w:rsidRPr="00EE15C8">
        <w:rPr>
          <w:rFonts w:ascii="Times New Roman" w:hAnsi="Times New Roman" w:cs="Times New Roman"/>
          <w:sz w:val="28"/>
          <w:szCs w:val="28"/>
        </w:rPr>
        <w:t>078 female in 21-30 age group, 51</w:t>
      </w:r>
      <w:r w:rsidR="00393824">
        <w:rPr>
          <w:rFonts w:ascii="Times New Roman" w:hAnsi="Times New Roman" w:cs="Times New Roman"/>
          <w:sz w:val="28"/>
          <w:szCs w:val="28"/>
        </w:rPr>
        <w:t>,</w:t>
      </w:r>
      <w:r w:rsidRPr="00EE15C8">
        <w:rPr>
          <w:rFonts w:ascii="Times New Roman" w:hAnsi="Times New Roman" w:cs="Times New Roman"/>
          <w:sz w:val="28"/>
          <w:szCs w:val="28"/>
        </w:rPr>
        <w:t>473 male and 24</w:t>
      </w:r>
      <w:r w:rsidR="00393824">
        <w:rPr>
          <w:rFonts w:ascii="Times New Roman" w:hAnsi="Times New Roman" w:cs="Times New Roman"/>
          <w:sz w:val="28"/>
          <w:szCs w:val="28"/>
        </w:rPr>
        <w:t>,</w:t>
      </w:r>
      <w:r w:rsidRPr="00EE15C8">
        <w:rPr>
          <w:rFonts w:ascii="Times New Roman" w:hAnsi="Times New Roman" w:cs="Times New Roman"/>
          <w:sz w:val="28"/>
          <w:szCs w:val="28"/>
        </w:rPr>
        <w:t>629</w:t>
      </w:r>
      <w:r w:rsidR="00393824">
        <w:rPr>
          <w:rFonts w:ascii="Times New Roman" w:hAnsi="Times New Roman" w:cs="Times New Roman"/>
          <w:sz w:val="28"/>
          <w:szCs w:val="28"/>
        </w:rPr>
        <w:t xml:space="preserve"> female in 31-40 age group, 32,</w:t>
      </w:r>
      <w:r w:rsidRPr="00EE15C8">
        <w:rPr>
          <w:rFonts w:ascii="Times New Roman" w:hAnsi="Times New Roman" w:cs="Times New Roman"/>
          <w:sz w:val="28"/>
          <w:szCs w:val="28"/>
        </w:rPr>
        <w:t>833 male and 15</w:t>
      </w:r>
      <w:r w:rsidR="00393824">
        <w:rPr>
          <w:rFonts w:ascii="Times New Roman" w:hAnsi="Times New Roman" w:cs="Times New Roman"/>
          <w:sz w:val="28"/>
          <w:szCs w:val="28"/>
        </w:rPr>
        <w:t>,</w:t>
      </w:r>
      <w:r w:rsidRPr="00EE15C8">
        <w:rPr>
          <w:rFonts w:ascii="Times New Roman" w:hAnsi="Times New Roman" w:cs="Times New Roman"/>
          <w:sz w:val="28"/>
          <w:szCs w:val="28"/>
        </w:rPr>
        <w:t>877 female in the age group 41-50, 2</w:t>
      </w:r>
      <w:r w:rsidR="00490405">
        <w:rPr>
          <w:rFonts w:ascii="Times New Roman" w:hAnsi="Times New Roman" w:cs="Times New Roman"/>
          <w:sz w:val="28"/>
          <w:szCs w:val="28"/>
        </w:rPr>
        <w:t>1,000</w:t>
      </w:r>
      <w:r w:rsidRPr="00EE15C8">
        <w:rPr>
          <w:rFonts w:ascii="Times New Roman" w:hAnsi="Times New Roman" w:cs="Times New Roman"/>
          <w:sz w:val="28"/>
          <w:szCs w:val="28"/>
        </w:rPr>
        <w:t xml:space="preserve"> male and 11</w:t>
      </w:r>
      <w:r w:rsidR="00490405">
        <w:rPr>
          <w:rFonts w:ascii="Times New Roman" w:hAnsi="Times New Roman" w:cs="Times New Roman"/>
          <w:sz w:val="28"/>
          <w:szCs w:val="28"/>
        </w:rPr>
        <w:t>,</w:t>
      </w:r>
      <w:r w:rsidRPr="00EE15C8">
        <w:rPr>
          <w:rFonts w:ascii="Times New Roman" w:hAnsi="Times New Roman" w:cs="Times New Roman"/>
          <w:sz w:val="28"/>
          <w:szCs w:val="28"/>
        </w:rPr>
        <w:t>413 female in the age group 51-60, 10</w:t>
      </w:r>
      <w:r w:rsidR="00490405">
        <w:rPr>
          <w:rFonts w:ascii="Times New Roman" w:hAnsi="Times New Roman" w:cs="Times New Roman"/>
          <w:sz w:val="28"/>
          <w:szCs w:val="28"/>
        </w:rPr>
        <w:t>,</w:t>
      </w:r>
      <w:r w:rsidRPr="00EE15C8">
        <w:rPr>
          <w:rFonts w:ascii="Times New Roman" w:hAnsi="Times New Roman" w:cs="Times New Roman"/>
          <w:sz w:val="28"/>
          <w:szCs w:val="28"/>
        </w:rPr>
        <w:t>423 male and 6</w:t>
      </w:r>
      <w:r w:rsidR="00490405">
        <w:rPr>
          <w:rFonts w:ascii="Times New Roman" w:hAnsi="Times New Roman" w:cs="Times New Roman"/>
          <w:sz w:val="28"/>
          <w:szCs w:val="28"/>
        </w:rPr>
        <w:t>,</w:t>
      </w:r>
      <w:r w:rsidRPr="00EE15C8">
        <w:rPr>
          <w:rFonts w:ascii="Times New Roman" w:hAnsi="Times New Roman" w:cs="Times New Roman"/>
          <w:sz w:val="28"/>
          <w:szCs w:val="28"/>
        </w:rPr>
        <w:t>780 female in the age group 61-70, 5316 male and 3796 female in 71-80 age group, 2203 male and 1581 female in age group</w:t>
      </w:r>
      <w:r w:rsidR="00490405">
        <w:rPr>
          <w:rFonts w:ascii="Times New Roman" w:hAnsi="Times New Roman" w:cs="Times New Roman"/>
          <w:sz w:val="28"/>
          <w:szCs w:val="28"/>
        </w:rPr>
        <w:t xml:space="preserve"> </w:t>
      </w:r>
      <w:r w:rsidRPr="00EE15C8">
        <w:rPr>
          <w:rFonts w:ascii="Times New Roman" w:hAnsi="Times New Roman" w:cs="Times New Roman"/>
          <w:sz w:val="28"/>
          <w:szCs w:val="28"/>
        </w:rPr>
        <w:t>80-90 and 360 female and 755 male in 90 plus age group.</w:t>
      </w:r>
    </w:p>
    <w:p w:rsidR="00EE15C8" w:rsidRPr="00EE15C8" w:rsidRDefault="00EE15C8" w:rsidP="00EE15C8">
      <w:pPr>
        <w:rPr>
          <w:rFonts w:ascii="Times New Roman" w:hAnsi="Times New Roman" w:cs="Times New Roman"/>
          <w:sz w:val="28"/>
          <w:szCs w:val="28"/>
        </w:rPr>
      </w:pPr>
      <w:r w:rsidRPr="00EE15C8">
        <w:rPr>
          <w:rFonts w:ascii="Times New Roman" w:hAnsi="Times New Roman" w:cs="Times New Roman"/>
          <w:sz w:val="28"/>
          <w:szCs w:val="28"/>
        </w:rPr>
        <w:t>The total number of Polymerase Chain Reaction (PCR) tests conducted so far is 2</w:t>
      </w:r>
      <w:r w:rsidR="00490405">
        <w:rPr>
          <w:rFonts w:ascii="Times New Roman" w:hAnsi="Times New Roman" w:cs="Times New Roman"/>
          <w:sz w:val="28"/>
          <w:szCs w:val="28"/>
        </w:rPr>
        <w:t>,</w:t>
      </w:r>
      <w:r w:rsidRPr="00EE15C8">
        <w:rPr>
          <w:rFonts w:ascii="Times New Roman" w:hAnsi="Times New Roman" w:cs="Times New Roman"/>
          <w:sz w:val="28"/>
          <w:szCs w:val="28"/>
        </w:rPr>
        <w:t>379</w:t>
      </w:r>
      <w:r w:rsidR="00490405">
        <w:rPr>
          <w:rFonts w:ascii="Times New Roman" w:hAnsi="Times New Roman" w:cs="Times New Roman"/>
          <w:sz w:val="28"/>
          <w:szCs w:val="28"/>
        </w:rPr>
        <w:t>,</w:t>
      </w:r>
      <w:r w:rsidRPr="00EE15C8">
        <w:rPr>
          <w:rFonts w:ascii="Times New Roman" w:hAnsi="Times New Roman" w:cs="Times New Roman"/>
          <w:sz w:val="28"/>
          <w:szCs w:val="28"/>
        </w:rPr>
        <w:t>402.</w:t>
      </w:r>
    </w:p>
    <w:p w:rsidR="00EE15C8" w:rsidRPr="00EE15C8" w:rsidRDefault="00EE15C8" w:rsidP="00EE15C8">
      <w:pPr>
        <w:rPr>
          <w:rFonts w:ascii="Times New Roman" w:hAnsi="Times New Roman" w:cs="Times New Roman"/>
          <w:sz w:val="28"/>
          <w:szCs w:val="28"/>
        </w:rPr>
      </w:pPr>
      <w:r w:rsidRPr="00EE15C8">
        <w:rPr>
          <w:rFonts w:ascii="Times New Roman" w:hAnsi="Times New Roman" w:cs="Times New Roman"/>
          <w:sz w:val="28"/>
          <w:szCs w:val="28"/>
        </w:rPr>
        <w:t>At present, as many as 12</w:t>
      </w:r>
      <w:r w:rsidR="00490405">
        <w:rPr>
          <w:rFonts w:ascii="Times New Roman" w:hAnsi="Times New Roman" w:cs="Times New Roman"/>
          <w:sz w:val="28"/>
          <w:szCs w:val="28"/>
        </w:rPr>
        <w:t>,</w:t>
      </w:r>
      <w:r w:rsidRPr="00EE15C8">
        <w:rPr>
          <w:rFonts w:ascii="Times New Roman" w:hAnsi="Times New Roman" w:cs="Times New Roman"/>
          <w:sz w:val="28"/>
          <w:szCs w:val="28"/>
        </w:rPr>
        <w:t>690 cases are in isolation and 81 are in quarantine. </w:t>
      </w:r>
    </w:p>
    <w:p w:rsidR="00EE15C8" w:rsidRPr="00EE15C8" w:rsidRDefault="00EE15C8" w:rsidP="00EE15C8">
      <w:pPr>
        <w:rPr>
          <w:rFonts w:ascii="Times New Roman" w:hAnsi="Times New Roman" w:cs="Times New Roman"/>
          <w:sz w:val="28"/>
          <w:szCs w:val="28"/>
        </w:rPr>
      </w:pPr>
      <w:r w:rsidRPr="00EE15C8">
        <w:rPr>
          <w:rFonts w:ascii="Times New Roman" w:hAnsi="Times New Roman" w:cs="Times New Roman"/>
          <w:sz w:val="28"/>
          <w:szCs w:val="28"/>
        </w:rPr>
        <w:t> </w:t>
      </w:r>
    </w:p>
    <w:p w:rsidR="00EE15C8" w:rsidRPr="00EE15C8" w:rsidRDefault="00EE15C8" w:rsidP="00EE15C8">
      <w:pPr>
        <w:rPr>
          <w:rFonts w:ascii="Times New Roman" w:hAnsi="Times New Roman" w:cs="Times New Roman"/>
          <w:sz w:val="28"/>
          <w:szCs w:val="28"/>
        </w:rPr>
      </w:pPr>
    </w:p>
    <w:sectPr w:rsidR="00EE15C8" w:rsidRPr="00EE15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5C8"/>
    <w:rsid w:val="00393824"/>
    <w:rsid w:val="00490405"/>
    <w:rsid w:val="00DB108C"/>
    <w:rsid w:val="00EE1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C2B876-FAB6-4204-8C4C-8F292A120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E1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rishi</dc:creator>
  <cp:keywords/>
  <dc:description/>
  <cp:lastModifiedBy>Gorkhapatra Online</cp:lastModifiedBy>
  <cp:revision>2</cp:revision>
  <dcterms:created xsi:type="dcterms:W3CDTF">2021-04-23T13:20:00Z</dcterms:created>
  <dcterms:modified xsi:type="dcterms:W3CDTF">2021-04-23T13:20:00Z</dcterms:modified>
</cp:coreProperties>
</file>